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5"/>
        <w:tblpPr w:bottomFromText="0" w:horzAnchor="margin" w:leftFromText="180" w:rightFromText="180" w:tblpX="0" w:tblpY="2296" w:topFromText="0" w:vertAnchor="page"/>
        <w:tblW w:w="95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2"/>
        <w:gridCol w:w="910"/>
        <w:gridCol w:w="1874"/>
      </w:tblGrid>
      <w:tr>
        <w:trPr/>
        <w:tc>
          <w:tcPr>
            <w:tcW w:w="95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Размеры:</w:t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L1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- общая длина вала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L2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- рабочая часть щетки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 основания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H1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высота ворса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Толщина ворсинки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Материл ворса: (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нейлон,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полиамид, полипропилен, ПЭТ, натуральный конский волос,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Тампико,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натуральная свиная щетина)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D1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внутренний диаметр корпуса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D2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внешний диаметр корпуса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D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3 – наружный диаметр щетки по ворсу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Среда использования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Необходимое количество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sz w:val="52"/>
          <w:szCs w:val="52"/>
        </w:rPr>
        <w:t>Бланк заказа</w:t>
      </w:r>
      <w:r>
        <w:rPr/>
        <w:drawing>
          <wp:inline distT="0" distB="0" distL="0" distR="0">
            <wp:extent cx="5076825" cy="1943100"/>
            <wp:effectExtent l="0" t="0" r="0" b="0"/>
            <wp:docPr id="1" name="Рисунок 1" descr="шаблон размеров ва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шаблон размеров вал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96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74"/>
        <w:gridCol w:w="856"/>
        <w:gridCol w:w="1671"/>
      </w:tblGrid>
      <w:tr>
        <w:trPr>
          <w:trHeight w:val="275" w:hRule="atLeast"/>
        </w:trPr>
        <w:tc>
          <w:tcPr>
            <w:tcW w:w="960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Параметры набивки:</w:t>
            </w:r>
          </w:p>
        </w:tc>
      </w:tr>
      <w:tr>
        <w:trPr>
          <w:trHeight w:val="275" w:hRule="atLeast"/>
        </w:trPr>
        <w:tc>
          <w:tcPr>
            <w:tcW w:w="7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Тип набивки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  – расстояние от края основания до отверстия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8" w:hRule="atLeast"/>
        </w:trPr>
        <w:tc>
          <w:tcPr>
            <w:tcW w:w="7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FFC000"/>
                <w:kern w:val="0"/>
                <w:sz w:val="24"/>
                <w:szCs w:val="24"/>
                <w:lang w:val="ru-RU" w:eastAsia="ru-RU" w:bidi="ar-SA"/>
              </w:rPr>
              <w:t>В1 – шаг набивки по горизонтали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FFC000"/>
                <w:kern w:val="0"/>
                <w:sz w:val="24"/>
                <w:szCs w:val="24"/>
                <w:lang w:val="ru-RU" w:eastAsia="ru-RU" w:bidi="ar-SA"/>
              </w:rPr>
              <w:t>В2 – шаг набивки по вертикали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D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диаметр отверстия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7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Количество заходов (если набивка спиральная)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91" w:hRule="atLeast"/>
        </w:trPr>
        <w:tc>
          <w:tcPr>
            <w:tcW w:w="7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Расстояние между витками (если набивка спиральная)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940425" cy="2177415"/>
            <wp:effectExtent l="0" t="0" r="0" b="0"/>
            <wp:docPr id="2" name="Изображение2" descr="C:\Users\Ирина\Desktop\Компас\бланк зак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C:\Users\Ирина\Desktop\Компас\бланк заказа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851e53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851e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LibreOffice/7.5.0.3$Windows_X86_64 LibreOffice_project/c21113d003cd3efa8c53188764377a8272d9d6de</Application>
  <AppVersion>15.0000</AppVersion>
  <Pages>1</Pages>
  <Words>101</Words>
  <Characters>572</Characters>
  <CharactersWithSpaces>648</CharactersWithSpaces>
  <Paragraphs>37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2022-11-17T10:04:00Z</dcterms:created>
  <dc:creator>Алина</dc:creator>
  <dc:description/>
  <dc:language>ru-RU</dc:language>
  <cp:lastModifiedBy/>
  <cp:lastPrinted>2017-05-02T08:09:00Z</cp:lastPrinted>
  <dcterms:modified xsi:type="dcterms:W3CDTF">2023-11-07T12:32:27Z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